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CDD" w:rsidRDefault="00C74CDD" w:rsidP="00C74CDD">
      <w:pPr>
        <w:spacing w:line="480" w:lineRule="auto"/>
        <w:jc w:val="center"/>
        <w:rPr>
          <w:rFonts w:ascii="Times New Roman" w:hAnsi="Times New Roman" w:cs="Times New Roman"/>
          <w:color w:val="1B1B1B"/>
          <w:sz w:val="24"/>
          <w:szCs w:val="24"/>
          <w:shd w:val="clear" w:color="auto" w:fill="FFFFFF"/>
        </w:rPr>
      </w:pPr>
    </w:p>
    <w:p w:rsidR="00C74CDD" w:rsidRDefault="00C74CDD" w:rsidP="00C74CDD">
      <w:pPr>
        <w:spacing w:line="480" w:lineRule="auto"/>
        <w:jc w:val="center"/>
        <w:rPr>
          <w:rFonts w:ascii="Times New Roman" w:hAnsi="Times New Roman" w:cs="Times New Roman"/>
          <w:color w:val="1B1B1B"/>
          <w:sz w:val="24"/>
          <w:szCs w:val="24"/>
          <w:shd w:val="clear" w:color="auto" w:fill="FFFFFF"/>
        </w:rPr>
      </w:pPr>
      <w:bookmarkStart w:id="0" w:name="_GoBack"/>
      <w:bookmarkEnd w:id="0"/>
    </w:p>
    <w:p w:rsidR="00C74CDD" w:rsidRDefault="00C74CDD" w:rsidP="00C74CDD">
      <w:pPr>
        <w:spacing w:line="480" w:lineRule="auto"/>
        <w:jc w:val="center"/>
        <w:rPr>
          <w:rFonts w:ascii="Times New Roman" w:hAnsi="Times New Roman" w:cs="Times New Roman"/>
          <w:color w:val="1B1B1B"/>
          <w:sz w:val="24"/>
          <w:szCs w:val="24"/>
          <w:shd w:val="clear" w:color="auto" w:fill="FFFFFF"/>
        </w:rPr>
      </w:pPr>
    </w:p>
    <w:p w:rsidR="00C74CDD" w:rsidRDefault="00C74CDD" w:rsidP="00C74CDD">
      <w:pPr>
        <w:spacing w:line="480" w:lineRule="auto"/>
        <w:jc w:val="center"/>
        <w:rPr>
          <w:rFonts w:ascii="Times New Roman" w:hAnsi="Times New Roman" w:cs="Times New Roman"/>
          <w:color w:val="1B1B1B"/>
          <w:sz w:val="24"/>
          <w:szCs w:val="24"/>
          <w:shd w:val="clear" w:color="auto" w:fill="FFFFFF"/>
        </w:rPr>
      </w:pPr>
    </w:p>
    <w:p w:rsidR="00C74CDD" w:rsidRDefault="00C74CDD" w:rsidP="00C74CDD">
      <w:pPr>
        <w:spacing w:line="480" w:lineRule="auto"/>
        <w:jc w:val="center"/>
        <w:rPr>
          <w:rFonts w:ascii="Times New Roman" w:hAnsi="Times New Roman" w:cs="Times New Roman"/>
          <w:color w:val="1B1B1B"/>
          <w:sz w:val="24"/>
          <w:szCs w:val="24"/>
          <w:shd w:val="clear" w:color="auto" w:fill="FFFFFF"/>
        </w:rPr>
      </w:pPr>
    </w:p>
    <w:p w:rsidR="00C74CDD" w:rsidRDefault="00C74CDD" w:rsidP="00C74CDD">
      <w:pPr>
        <w:spacing w:line="480" w:lineRule="auto"/>
        <w:jc w:val="center"/>
        <w:rPr>
          <w:rFonts w:ascii="Times New Roman" w:hAnsi="Times New Roman" w:cs="Times New Roman"/>
          <w:color w:val="1B1B1B"/>
          <w:sz w:val="24"/>
          <w:szCs w:val="24"/>
          <w:shd w:val="clear" w:color="auto" w:fill="FFFFFF"/>
        </w:rPr>
      </w:pPr>
    </w:p>
    <w:p w:rsidR="00C74CDD" w:rsidRPr="00C74CDD" w:rsidRDefault="00C74CDD" w:rsidP="00C74CDD">
      <w:pPr>
        <w:spacing w:line="480" w:lineRule="auto"/>
        <w:jc w:val="center"/>
        <w:rPr>
          <w:rFonts w:ascii="Times New Roman" w:hAnsi="Times New Roman" w:cs="Times New Roman"/>
          <w:b/>
          <w:color w:val="1B1B1B"/>
          <w:sz w:val="24"/>
          <w:szCs w:val="24"/>
          <w:shd w:val="clear" w:color="auto" w:fill="FFFFFF"/>
        </w:rPr>
      </w:pPr>
      <w:r w:rsidRPr="00C74CDD">
        <w:rPr>
          <w:rFonts w:ascii="Times New Roman" w:hAnsi="Times New Roman" w:cs="Times New Roman"/>
          <w:b/>
          <w:color w:val="1B1B1B"/>
          <w:sz w:val="24"/>
          <w:szCs w:val="24"/>
          <w:shd w:val="clear" w:color="auto" w:fill="FFFFFF"/>
        </w:rPr>
        <w:t>Product Quality and Safety Considerations</w:t>
      </w:r>
    </w:p>
    <w:p w:rsidR="00C74CDD" w:rsidRDefault="00C74CDD" w:rsidP="00C74CDD">
      <w:pPr>
        <w:spacing w:line="480" w:lineRule="auto"/>
        <w:jc w:val="center"/>
        <w:rPr>
          <w:rFonts w:ascii="Times New Roman" w:hAnsi="Times New Roman" w:cs="Times New Roman"/>
          <w:color w:val="1B1B1B"/>
          <w:sz w:val="24"/>
          <w:szCs w:val="24"/>
          <w:shd w:val="clear" w:color="auto" w:fill="FFFFFF"/>
        </w:rPr>
      </w:pPr>
    </w:p>
    <w:p w:rsidR="00C74CDD" w:rsidRDefault="00C74CDD" w:rsidP="00C74CDD">
      <w:pPr>
        <w:spacing w:line="480" w:lineRule="auto"/>
        <w:jc w:val="center"/>
        <w:rPr>
          <w:rFonts w:ascii="Times New Roman" w:hAnsi="Times New Roman" w:cs="Times New Roman"/>
          <w:color w:val="1B1B1B"/>
          <w:sz w:val="24"/>
          <w:szCs w:val="24"/>
          <w:shd w:val="clear" w:color="auto" w:fill="FFFFFF"/>
        </w:rPr>
      </w:pPr>
    </w:p>
    <w:p w:rsidR="00C74CDD" w:rsidRPr="00C74CDD" w:rsidRDefault="00C74CDD" w:rsidP="00C74CDD">
      <w:pPr>
        <w:spacing w:line="480" w:lineRule="auto"/>
        <w:jc w:val="center"/>
        <w:rPr>
          <w:rFonts w:ascii="Times New Roman" w:hAnsi="Times New Roman" w:cs="Times New Roman"/>
          <w:color w:val="1B1B1B"/>
          <w:sz w:val="24"/>
          <w:szCs w:val="24"/>
          <w:shd w:val="clear" w:color="auto" w:fill="FFFFFF"/>
        </w:rPr>
      </w:pPr>
    </w:p>
    <w:p w:rsidR="00C74CDD" w:rsidRPr="00C74CDD" w:rsidRDefault="00C74CDD" w:rsidP="00C74CDD">
      <w:pPr>
        <w:spacing w:line="480" w:lineRule="auto"/>
        <w:jc w:val="center"/>
        <w:rPr>
          <w:rFonts w:ascii="Times New Roman" w:hAnsi="Times New Roman" w:cs="Times New Roman"/>
          <w:sz w:val="24"/>
          <w:szCs w:val="24"/>
        </w:rPr>
      </w:pPr>
      <w:r w:rsidRPr="00C74CDD">
        <w:rPr>
          <w:rFonts w:ascii="Times New Roman" w:hAnsi="Times New Roman" w:cs="Times New Roman"/>
          <w:sz w:val="24"/>
          <w:szCs w:val="24"/>
        </w:rPr>
        <w:t>Author</w:t>
      </w:r>
    </w:p>
    <w:p w:rsidR="00C74CDD" w:rsidRPr="00C74CDD" w:rsidRDefault="00C74CDD" w:rsidP="00C74CDD">
      <w:pPr>
        <w:spacing w:line="480" w:lineRule="auto"/>
        <w:jc w:val="center"/>
        <w:rPr>
          <w:rFonts w:ascii="Times New Roman" w:hAnsi="Times New Roman" w:cs="Times New Roman"/>
          <w:sz w:val="24"/>
          <w:szCs w:val="24"/>
        </w:rPr>
      </w:pPr>
      <w:r w:rsidRPr="00C74CDD">
        <w:rPr>
          <w:rFonts w:ascii="Times New Roman" w:hAnsi="Times New Roman" w:cs="Times New Roman"/>
          <w:sz w:val="24"/>
          <w:szCs w:val="24"/>
        </w:rPr>
        <w:t>Affiliations</w:t>
      </w:r>
    </w:p>
    <w:p w:rsidR="00C74CDD" w:rsidRPr="00C74CDD" w:rsidRDefault="00C74CDD" w:rsidP="00C74CDD">
      <w:pPr>
        <w:spacing w:line="480" w:lineRule="auto"/>
        <w:jc w:val="center"/>
        <w:rPr>
          <w:rFonts w:ascii="Times New Roman" w:hAnsi="Times New Roman" w:cs="Times New Roman"/>
          <w:sz w:val="24"/>
          <w:szCs w:val="24"/>
        </w:rPr>
      </w:pPr>
      <w:r w:rsidRPr="00C74CDD">
        <w:rPr>
          <w:rFonts w:ascii="Times New Roman" w:hAnsi="Times New Roman" w:cs="Times New Roman"/>
          <w:sz w:val="24"/>
          <w:szCs w:val="24"/>
        </w:rPr>
        <w:t>Course</w:t>
      </w:r>
    </w:p>
    <w:p w:rsidR="00C74CDD" w:rsidRPr="00C74CDD" w:rsidRDefault="00C74CDD" w:rsidP="00C74CDD">
      <w:pPr>
        <w:spacing w:line="480" w:lineRule="auto"/>
        <w:jc w:val="center"/>
        <w:rPr>
          <w:rFonts w:ascii="Times New Roman" w:hAnsi="Times New Roman" w:cs="Times New Roman"/>
          <w:sz w:val="24"/>
          <w:szCs w:val="24"/>
        </w:rPr>
      </w:pPr>
      <w:r w:rsidRPr="00C74CDD">
        <w:rPr>
          <w:rFonts w:ascii="Times New Roman" w:hAnsi="Times New Roman" w:cs="Times New Roman"/>
          <w:sz w:val="24"/>
          <w:szCs w:val="24"/>
        </w:rPr>
        <w:t>Instructor</w:t>
      </w:r>
    </w:p>
    <w:p w:rsidR="00C74CDD" w:rsidRDefault="00C74CDD" w:rsidP="00C74CDD">
      <w:pPr>
        <w:spacing w:line="480" w:lineRule="auto"/>
        <w:jc w:val="center"/>
        <w:rPr>
          <w:rFonts w:ascii="Times New Roman" w:hAnsi="Times New Roman" w:cs="Times New Roman"/>
          <w:sz w:val="24"/>
          <w:szCs w:val="24"/>
        </w:rPr>
      </w:pPr>
      <w:r w:rsidRPr="00C74CDD">
        <w:rPr>
          <w:rFonts w:ascii="Times New Roman" w:hAnsi="Times New Roman" w:cs="Times New Roman"/>
          <w:sz w:val="24"/>
          <w:szCs w:val="24"/>
        </w:rPr>
        <w:t>Due Date</w:t>
      </w:r>
    </w:p>
    <w:p w:rsidR="00C74CDD" w:rsidRDefault="00C74CDD" w:rsidP="00C74CDD">
      <w:pPr>
        <w:spacing w:line="480" w:lineRule="auto"/>
        <w:jc w:val="center"/>
        <w:rPr>
          <w:rFonts w:ascii="Times New Roman" w:hAnsi="Times New Roman" w:cs="Times New Roman"/>
          <w:sz w:val="24"/>
          <w:szCs w:val="24"/>
        </w:rPr>
      </w:pPr>
    </w:p>
    <w:p w:rsidR="00C74CDD" w:rsidRDefault="00C74CDD" w:rsidP="00C74CDD">
      <w:pPr>
        <w:spacing w:line="480" w:lineRule="auto"/>
        <w:jc w:val="center"/>
        <w:rPr>
          <w:rFonts w:ascii="Times New Roman" w:hAnsi="Times New Roman" w:cs="Times New Roman"/>
          <w:sz w:val="24"/>
          <w:szCs w:val="24"/>
        </w:rPr>
      </w:pPr>
    </w:p>
    <w:p w:rsidR="00C74CDD" w:rsidRPr="00C74CDD" w:rsidRDefault="00C74CDD" w:rsidP="00C74CDD">
      <w:pPr>
        <w:spacing w:line="480" w:lineRule="auto"/>
        <w:jc w:val="center"/>
        <w:rPr>
          <w:rFonts w:ascii="Times New Roman" w:hAnsi="Times New Roman" w:cs="Times New Roman"/>
          <w:sz w:val="24"/>
          <w:szCs w:val="24"/>
        </w:rPr>
      </w:pPr>
    </w:p>
    <w:p w:rsidR="001857AD" w:rsidRPr="00C74CDD" w:rsidRDefault="003937AD" w:rsidP="00C74CD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8811CE" w:rsidRPr="00C74CDD">
        <w:rPr>
          <w:rFonts w:ascii="Times New Roman" w:hAnsi="Times New Roman" w:cs="Times New Roman"/>
          <w:sz w:val="24"/>
          <w:szCs w:val="24"/>
        </w:rPr>
        <w:t>Ethics is study of moral values, rules and principles that guides human behaviors. Ethics enables human beings to understand what they are ought to do in all situations they find themselves</w:t>
      </w:r>
      <w:r w:rsidR="009717D3">
        <w:rPr>
          <w:rFonts w:ascii="Times New Roman" w:hAnsi="Times New Roman" w:cs="Times New Roman"/>
          <w:sz w:val="24"/>
          <w:szCs w:val="24"/>
        </w:rPr>
        <w:t xml:space="preserve"> (</w:t>
      </w:r>
      <w:r w:rsidR="009717D3">
        <w:rPr>
          <w:rFonts w:ascii="Times New Roman" w:hAnsi="Times New Roman" w:cs="Times New Roman"/>
          <w:color w:val="222222"/>
          <w:sz w:val="24"/>
          <w:szCs w:val="24"/>
          <w:shd w:val="clear" w:color="auto" w:fill="FFFFFF"/>
        </w:rPr>
        <w:t xml:space="preserve">Almas, </w:t>
      </w:r>
      <w:r w:rsidR="009717D3" w:rsidRPr="001A029B">
        <w:rPr>
          <w:rFonts w:ascii="Times New Roman" w:hAnsi="Times New Roman" w:cs="Times New Roman"/>
          <w:color w:val="222222"/>
          <w:sz w:val="24"/>
          <w:szCs w:val="24"/>
          <w:shd w:val="clear" w:color="auto" w:fill="FFFFFF"/>
        </w:rPr>
        <w:t>1999)</w:t>
      </w:r>
      <w:r w:rsidR="008811CE" w:rsidRPr="00C74CDD">
        <w:rPr>
          <w:rFonts w:ascii="Times New Roman" w:hAnsi="Times New Roman" w:cs="Times New Roman"/>
          <w:sz w:val="24"/>
          <w:szCs w:val="24"/>
        </w:rPr>
        <w:t xml:space="preserve">. Everything that can be termed scientifically feasible cannot be termed ethical.  </w:t>
      </w:r>
      <w:r w:rsidR="00172C55" w:rsidRPr="00C74CDD">
        <w:rPr>
          <w:rFonts w:ascii="Times New Roman" w:hAnsi="Times New Roman" w:cs="Times New Roman"/>
          <w:sz w:val="24"/>
          <w:szCs w:val="24"/>
        </w:rPr>
        <w:t xml:space="preserve">Product quality and </w:t>
      </w:r>
      <w:r w:rsidR="00377C8A" w:rsidRPr="00C74CDD">
        <w:rPr>
          <w:rFonts w:ascii="Times New Roman" w:hAnsi="Times New Roman" w:cs="Times New Roman"/>
          <w:sz w:val="24"/>
          <w:szCs w:val="24"/>
        </w:rPr>
        <w:t xml:space="preserve">safety are critical to food industries. Food production is complicated activity as it affects people’s lives and the profits gained by organizations. The right and wrong in food production is difficult to be understood. There exists a lot of ethical questions that can be raised regarding food production. </w:t>
      </w:r>
    </w:p>
    <w:p w:rsidR="00EF611D" w:rsidRPr="00C74CDD" w:rsidRDefault="003937AD" w:rsidP="00C74CDD">
      <w:pPr>
        <w:spacing w:line="480" w:lineRule="auto"/>
        <w:rPr>
          <w:rFonts w:ascii="Times New Roman" w:hAnsi="Times New Roman" w:cs="Times New Roman"/>
          <w:sz w:val="24"/>
          <w:szCs w:val="24"/>
        </w:rPr>
      </w:pPr>
      <w:r>
        <w:rPr>
          <w:rFonts w:ascii="Times New Roman" w:hAnsi="Times New Roman" w:cs="Times New Roman"/>
          <w:sz w:val="24"/>
          <w:szCs w:val="24"/>
        </w:rPr>
        <w:tab/>
      </w:r>
      <w:r w:rsidR="00EB7095" w:rsidRPr="00C74CDD">
        <w:rPr>
          <w:rFonts w:ascii="Times New Roman" w:hAnsi="Times New Roman" w:cs="Times New Roman"/>
          <w:sz w:val="24"/>
          <w:szCs w:val="24"/>
        </w:rPr>
        <w:t>Fair trade, consumer and employee safety and rights as well as economic sustainability are some areas in which food industries faces a lot of conflict concerning product quality and safety. In western countries a lot of people are turning obese and overweight</w:t>
      </w:r>
      <w:r w:rsidR="00C74CDD" w:rsidRPr="00C74CDD">
        <w:rPr>
          <w:rFonts w:ascii="Times New Roman" w:hAnsi="Times New Roman" w:cs="Times New Roman"/>
          <w:sz w:val="24"/>
          <w:szCs w:val="24"/>
        </w:rPr>
        <w:t xml:space="preserve"> (</w:t>
      </w:r>
      <w:r w:rsidR="00C74CDD" w:rsidRPr="00C74CDD">
        <w:rPr>
          <w:rFonts w:ascii="Times New Roman" w:hAnsi="Times New Roman" w:cs="Times New Roman"/>
          <w:color w:val="222222"/>
          <w:sz w:val="24"/>
          <w:szCs w:val="24"/>
          <w:shd w:val="clear" w:color="auto" w:fill="FFFFFF"/>
        </w:rPr>
        <w:t>Bhurosy &amp; Jeewon, 2014)</w:t>
      </w:r>
      <w:r w:rsidR="00EB7095" w:rsidRPr="00C74CDD">
        <w:rPr>
          <w:rFonts w:ascii="Times New Roman" w:hAnsi="Times New Roman" w:cs="Times New Roman"/>
          <w:sz w:val="24"/>
          <w:szCs w:val="24"/>
        </w:rPr>
        <w:t>. The ethical dilemma lies in that, should all food industry limit marketing fatty and sweet foods or it is responsibility of the consumer to decide whether they buy these food stuffs?</w:t>
      </w:r>
      <w:r w:rsidR="00F97783" w:rsidRPr="00C74CDD">
        <w:rPr>
          <w:rFonts w:ascii="Times New Roman" w:hAnsi="Times New Roman" w:cs="Times New Roman"/>
          <w:sz w:val="24"/>
          <w:szCs w:val="24"/>
        </w:rPr>
        <w:t xml:space="preserve"> The aim of food industries is to make more profits as well as creating employment opportunities. A lot of people are in need of food globally and the only to maintain food supply</w:t>
      </w:r>
      <w:r w:rsidR="001A029B">
        <w:rPr>
          <w:rFonts w:ascii="Times New Roman" w:hAnsi="Times New Roman" w:cs="Times New Roman"/>
          <w:sz w:val="24"/>
          <w:szCs w:val="24"/>
        </w:rPr>
        <w:t xml:space="preserve"> (</w:t>
      </w:r>
      <w:r w:rsidR="001A029B">
        <w:rPr>
          <w:rFonts w:ascii="Times New Roman" w:hAnsi="Times New Roman" w:cs="Times New Roman"/>
          <w:color w:val="222222"/>
          <w:sz w:val="24"/>
          <w:szCs w:val="24"/>
          <w:shd w:val="clear" w:color="auto" w:fill="FFFFFF"/>
        </w:rPr>
        <w:t xml:space="preserve">Luning &amp; Devlieghere, 2006). </w:t>
      </w:r>
      <w:r w:rsidR="00F97783" w:rsidRPr="00C74CDD">
        <w:rPr>
          <w:rFonts w:ascii="Times New Roman" w:hAnsi="Times New Roman" w:cs="Times New Roman"/>
          <w:sz w:val="24"/>
          <w:szCs w:val="24"/>
        </w:rPr>
        <w:t>However regardless of the increased food demands in the world, it is unethical to aim at efficient food production without taking consideration of a</w:t>
      </w:r>
      <w:r w:rsidR="009700CD" w:rsidRPr="00C74CDD">
        <w:rPr>
          <w:rFonts w:ascii="Times New Roman" w:hAnsi="Times New Roman" w:cs="Times New Roman"/>
          <w:sz w:val="24"/>
          <w:szCs w:val="24"/>
        </w:rPr>
        <w:t>nimal warfare, food quality and safety as well as environmental sustainability.</w:t>
      </w:r>
    </w:p>
    <w:p w:rsidR="008811CE" w:rsidRPr="00C74CDD" w:rsidRDefault="003937AD" w:rsidP="00C74CDD">
      <w:pPr>
        <w:spacing w:line="480" w:lineRule="auto"/>
        <w:rPr>
          <w:rFonts w:ascii="Times New Roman" w:hAnsi="Times New Roman" w:cs="Times New Roman"/>
          <w:sz w:val="24"/>
          <w:szCs w:val="24"/>
        </w:rPr>
      </w:pPr>
      <w:r>
        <w:rPr>
          <w:rFonts w:ascii="Times New Roman" w:hAnsi="Times New Roman" w:cs="Times New Roman"/>
          <w:sz w:val="24"/>
          <w:szCs w:val="24"/>
        </w:rPr>
        <w:tab/>
      </w:r>
      <w:r w:rsidR="009700CD" w:rsidRPr="00C74CDD">
        <w:rPr>
          <w:rFonts w:ascii="Times New Roman" w:hAnsi="Times New Roman" w:cs="Times New Roman"/>
          <w:sz w:val="24"/>
          <w:szCs w:val="24"/>
        </w:rPr>
        <w:t>Multinational organizations due to food safety precautions exports food products that have been rejected in a certain country to other countries that have not imposed strict food precautions</w:t>
      </w:r>
      <w:r w:rsidR="00C74CDD" w:rsidRPr="00C74CDD">
        <w:rPr>
          <w:rFonts w:ascii="Times New Roman" w:hAnsi="Times New Roman" w:cs="Times New Roman"/>
          <w:sz w:val="24"/>
          <w:szCs w:val="24"/>
        </w:rPr>
        <w:t xml:space="preserve"> (</w:t>
      </w:r>
      <w:r w:rsidR="00C74CDD" w:rsidRPr="00C74CDD">
        <w:rPr>
          <w:rFonts w:ascii="Times New Roman" w:hAnsi="Times New Roman" w:cs="Times New Roman"/>
          <w:color w:val="222222"/>
          <w:sz w:val="24"/>
          <w:szCs w:val="24"/>
          <w:shd w:val="clear" w:color="auto" w:fill="FFFFFF"/>
        </w:rPr>
        <w:t>Olsson &amp; Skjöldebrand</w:t>
      </w:r>
      <w:r w:rsidR="00B54BEC" w:rsidRPr="00C74CDD">
        <w:rPr>
          <w:rFonts w:ascii="Times New Roman" w:hAnsi="Times New Roman" w:cs="Times New Roman"/>
          <w:color w:val="222222"/>
          <w:sz w:val="24"/>
          <w:szCs w:val="24"/>
          <w:shd w:val="clear" w:color="auto" w:fill="FFFFFF"/>
        </w:rPr>
        <w:t>, 2008</w:t>
      </w:r>
      <w:r w:rsidR="00C74CDD" w:rsidRPr="00C74CDD">
        <w:rPr>
          <w:rFonts w:ascii="Times New Roman" w:hAnsi="Times New Roman" w:cs="Times New Roman"/>
          <w:color w:val="222222"/>
          <w:sz w:val="24"/>
          <w:szCs w:val="24"/>
          <w:shd w:val="clear" w:color="auto" w:fill="FFFFFF"/>
        </w:rPr>
        <w:t>)</w:t>
      </w:r>
      <w:r w:rsidR="009700CD" w:rsidRPr="00C74CDD">
        <w:rPr>
          <w:rFonts w:ascii="Times New Roman" w:hAnsi="Times New Roman" w:cs="Times New Roman"/>
          <w:sz w:val="24"/>
          <w:szCs w:val="24"/>
        </w:rPr>
        <w:t>. What will be the impacts of these organizations exporting foods in countries that have not imposed st</w:t>
      </w:r>
      <w:r w:rsidR="00C74CDD" w:rsidRPr="00C74CDD">
        <w:rPr>
          <w:rFonts w:ascii="Times New Roman" w:hAnsi="Times New Roman" w:cs="Times New Roman"/>
          <w:sz w:val="24"/>
          <w:szCs w:val="24"/>
        </w:rPr>
        <w:t>rict regulations on long run? Do</w:t>
      </w:r>
      <w:r w:rsidR="009700CD" w:rsidRPr="00C74CDD">
        <w:rPr>
          <w:rFonts w:ascii="Times New Roman" w:hAnsi="Times New Roman" w:cs="Times New Roman"/>
          <w:sz w:val="24"/>
          <w:szCs w:val="24"/>
        </w:rPr>
        <w:t>es other forms of unethical practices in food industries rise? The question lies in whether the short term impacts are more vital than the long-term impacts in the planet.</w:t>
      </w:r>
      <w:r w:rsidR="008811CE" w:rsidRPr="00C74CDD">
        <w:rPr>
          <w:rFonts w:ascii="Times New Roman" w:hAnsi="Times New Roman" w:cs="Times New Roman"/>
          <w:sz w:val="24"/>
          <w:szCs w:val="24"/>
        </w:rPr>
        <w:t xml:space="preserve"> Food safety and quality </w:t>
      </w:r>
      <w:r w:rsidR="008811CE" w:rsidRPr="00C74CDD">
        <w:rPr>
          <w:rFonts w:ascii="Times New Roman" w:hAnsi="Times New Roman" w:cs="Times New Roman"/>
          <w:sz w:val="24"/>
          <w:szCs w:val="24"/>
        </w:rPr>
        <w:lastRenderedPageBreak/>
        <w:t xml:space="preserve">determines consumer trust and this impacts the acceptance of current technologies in food </w:t>
      </w:r>
      <w:r w:rsidR="001E63CE" w:rsidRPr="00C74CDD">
        <w:rPr>
          <w:rFonts w:ascii="Times New Roman" w:hAnsi="Times New Roman" w:cs="Times New Roman"/>
          <w:sz w:val="24"/>
          <w:szCs w:val="24"/>
        </w:rPr>
        <w:t>production. Food</w:t>
      </w:r>
      <w:r w:rsidR="008811CE" w:rsidRPr="00C74CDD">
        <w:rPr>
          <w:rFonts w:ascii="Times New Roman" w:hAnsi="Times New Roman" w:cs="Times New Roman"/>
          <w:sz w:val="24"/>
          <w:szCs w:val="24"/>
        </w:rPr>
        <w:t xml:space="preserve"> quality and safety are prioritized in food production.</w:t>
      </w:r>
    </w:p>
    <w:p w:rsidR="001E63CE" w:rsidRPr="00C74CDD" w:rsidRDefault="003937AD" w:rsidP="00C74CDD">
      <w:pPr>
        <w:spacing w:line="480" w:lineRule="auto"/>
        <w:rPr>
          <w:rFonts w:ascii="Times New Roman" w:hAnsi="Times New Roman" w:cs="Times New Roman"/>
          <w:sz w:val="24"/>
          <w:szCs w:val="24"/>
        </w:rPr>
      </w:pPr>
      <w:r>
        <w:rPr>
          <w:rFonts w:ascii="Times New Roman" w:hAnsi="Times New Roman" w:cs="Times New Roman"/>
          <w:sz w:val="24"/>
          <w:szCs w:val="24"/>
        </w:rPr>
        <w:tab/>
      </w:r>
      <w:r w:rsidR="001E63CE" w:rsidRPr="00C74CDD">
        <w:rPr>
          <w:rFonts w:ascii="Times New Roman" w:hAnsi="Times New Roman" w:cs="Times New Roman"/>
          <w:sz w:val="24"/>
          <w:szCs w:val="24"/>
        </w:rPr>
        <w:t xml:space="preserve">Food scandals witnessed food industries are melting consumer confidence. Regardless of the fact that food has never been safe, consumers withdrawn their trust on food quality and safety. The quality and safety of food supplied to consumers need to be guaranteed. The main ethical dilemma existing in the issue is who is responsible for food quality and safety. Does the responsibility of food quality and safety fall in the hands of consumers or the producers or should this responsibility be shared by the two? Are the consumer held responsible for making informed choices on the food stuffs to purchase? The issue of ethics and compliance does not provide clear information on the quality and safety of food to consumers. </w:t>
      </w:r>
    </w:p>
    <w:p w:rsidR="001E63CE" w:rsidRPr="00C74CDD" w:rsidRDefault="003937AD" w:rsidP="00C74CDD">
      <w:pPr>
        <w:spacing w:line="480" w:lineRule="auto"/>
        <w:rPr>
          <w:rFonts w:ascii="Times New Roman" w:hAnsi="Times New Roman" w:cs="Times New Roman"/>
          <w:sz w:val="24"/>
          <w:szCs w:val="24"/>
        </w:rPr>
      </w:pPr>
      <w:r>
        <w:rPr>
          <w:rFonts w:ascii="Times New Roman" w:hAnsi="Times New Roman" w:cs="Times New Roman"/>
          <w:sz w:val="24"/>
          <w:szCs w:val="24"/>
        </w:rPr>
        <w:tab/>
      </w:r>
      <w:r w:rsidR="001E63CE" w:rsidRPr="00C74CDD">
        <w:rPr>
          <w:rFonts w:ascii="Times New Roman" w:hAnsi="Times New Roman" w:cs="Times New Roman"/>
          <w:sz w:val="24"/>
          <w:szCs w:val="24"/>
        </w:rPr>
        <w:t xml:space="preserve">Example of food safety incident is </w:t>
      </w:r>
      <w:r w:rsidR="001144FF" w:rsidRPr="00C74CDD">
        <w:rPr>
          <w:rFonts w:ascii="Times New Roman" w:hAnsi="Times New Roman" w:cs="Times New Roman"/>
          <w:sz w:val="24"/>
          <w:szCs w:val="24"/>
        </w:rPr>
        <w:t xml:space="preserve">Chinese melamine that WHO had to work on that involved milk and infant formula. China had recorded thirty thousand victims with some babies dying of kidney stones and others kidney failure. Melamine was added to the milk so that the consumers can be duped it contains more protein content as compared to other brands </w:t>
      </w:r>
      <w:r w:rsidR="00670914" w:rsidRPr="00C74CDD">
        <w:rPr>
          <w:rFonts w:ascii="Times New Roman" w:hAnsi="Times New Roman" w:cs="Times New Roman"/>
          <w:color w:val="000000"/>
          <w:sz w:val="24"/>
          <w:szCs w:val="24"/>
          <w:shd w:val="clear" w:color="auto" w:fill="FFFFFF"/>
        </w:rPr>
        <w:t>("Chinese figures show fivefold rise in babies sick from contaminated milk", 2020)</w:t>
      </w:r>
      <w:r w:rsidR="001144FF" w:rsidRPr="00C74CDD">
        <w:rPr>
          <w:rFonts w:ascii="Times New Roman" w:hAnsi="Times New Roman" w:cs="Times New Roman"/>
          <w:sz w:val="24"/>
          <w:szCs w:val="24"/>
        </w:rPr>
        <w:t xml:space="preserve">.  WHO confirmed that the act was intentional as they aimed at earning higher profits within a short time by deceiving </w:t>
      </w:r>
      <w:r w:rsidR="00B54BEC" w:rsidRPr="00C74CDD">
        <w:rPr>
          <w:rFonts w:ascii="Times New Roman" w:hAnsi="Times New Roman" w:cs="Times New Roman"/>
          <w:sz w:val="24"/>
          <w:szCs w:val="24"/>
        </w:rPr>
        <w:t>consumers?</w:t>
      </w:r>
      <w:r w:rsidR="001144FF" w:rsidRPr="00C74CDD">
        <w:rPr>
          <w:rFonts w:ascii="Times New Roman" w:hAnsi="Times New Roman" w:cs="Times New Roman"/>
          <w:sz w:val="24"/>
          <w:szCs w:val="24"/>
        </w:rPr>
        <w:t xml:space="preserve"> The activity ruined China reputation in international market on its brands on issues of managing safety and quality of its products with more than ten countries canceling imports Chinese milk products. </w:t>
      </w:r>
    </w:p>
    <w:p w:rsidR="00E5677E" w:rsidRPr="00C74CDD" w:rsidRDefault="003937AD" w:rsidP="00C74CDD">
      <w:pPr>
        <w:spacing w:line="480" w:lineRule="auto"/>
        <w:rPr>
          <w:rFonts w:ascii="Times New Roman" w:hAnsi="Times New Roman" w:cs="Times New Roman"/>
          <w:sz w:val="24"/>
          <w:szCs w:val="24"/>
        </w:rPr>
      </w:pPr>
      <w:r>
        <w:rPr>
          <w:rFonts w:ascii="Times New Roman" w:hAnsi="Times New Roman" w:cs="Times New Roman"/>
          <w:sz w:val="24"/>
          <w:szCs w:val="24"/>
        </w:rPr>
        <w:tab/>
      </w:r>
      <w:r w:rsidR="00E5677E" w:rsidRPr="00C74CDD">
        <w:rPr>
          <w:rFonts w:ascii="Times New Roman" w:hAnsi="Times New Roman" w:cs="Times New Roman"/>
          <w:sz w:val="24"/>
          <w:szCs w:val="24"/>
        </w:rPr>
        <w:t xml:space="preserve">The case of China is disturbing through putting their profits above the safety of others. Addition of chemical in food stuff is both illegal and unethical. The issues does not emerge as a dilemma when it comes to issue of ethics but the main dilemma lies in that, the activity was known at regional level but it was not revealed in fears of ruining tourism sector in the country </w:t>
      </w:r>
      <w:r w:rsidR="00E5677E" w:rsidRPr="00C74CDD">
        <w:rPr>
          <w:rFonts w:ascii="Times New Roman" w:hAnsi="Times New Roman" w:cs="Times New Roman"/>
          <w:sz w:val="24"/>
          <w:szCs w:val="24"/>
        </w:rPr>
        <w:lastRenderedPageBreak/>
        <w:t xml:space="preserve">while awaiting Olympic games. The incidence showed a lot of negligence since it was the second case where the first one was recorded in USA following importation of wheat gluten from China that caused intoxication of a lot of cats and dogs. Consumers could admit </w:t>
      </w:r>
      <w:r w:rsidR="00340773" w:rsidRPr="00C74CDD">
        <w:rPr>
          <w:rFonts w:ascii="Times New Roman" w:hAnsi="Times New Roman" w:cs="Times New Roman"/>
          <w:sz w:val="24"/>
          <w:szCs w:val="24"/>
        </w:rPr>
        <w:t>the first as an unexpected risk but in the second incidence they deem it negligence.</w:t>
      </w:r>
    </w:p>
    <w:p w:rsidR="00340773" w:rsidRPr="00C74CDD" w:rsidRDefault="003937AD" w:rsidP="00C74CDD">
      <w:pPr>
        <w:spacing w:line="480" w:lineRule="auto"/>
        <w:rPr>
          <w:rFonts w:ascii="Times New Roman" w:hAnsi="Times New Roman" w:cs="Times New Roman"/>
          <w:sz w:val="24"/>
          <w:szCs w:val="24"/>
        </w:rPr>
      </w:pPr>
      <w:r>
        <w:rPr>
          <w:rFonts w:ascii="Times New Roman" w:hAnsi="Times New Roman" w:cs="Times New Roman"/>
          <w:sz w:val="24"/>
          <w:szCs w:val="24"/>
        </w:rPr>
        <w:tab/>
      </w:r>
      <w:r w:rsidR="00340773" w:rsidRPr="00C74CDD">
        <w:rPr>
          <w:rFonts w:ascii="Times New Roman" w:hAnsi="Times New Roman" w:cs="Times New Roman"/>
          <w:sz w:val="24"/>
          <w:szCs w:val="24"/>
        </w:rPr>
        <w:t xml:space="preserve">Unpasteurized milk is an issue raising dilemma in food industry.  Unpasteurized milk can host bacteria that are harmful to humans. </w:t>
      </w:r>
      <w:r w:rsidR="00185AB4" w:rsidRPr="00C74CDD">
        <w:rPr>
          <w:rFonts w:ascii="Times New Roman" w:hAnsi="Times New Roman" w:cs="Times New Roman"/>
          <w:sz w:val="24"/>
          <w:szCs w:val="24"/>
        </w:rPr>
        <w:t>Countries such as USA has banned the sale of cheese emanating from unpasteurized milk to lower incidence of typhoid and tuberculosis</w:t>
      </w:r>
      <w:r w:rsidR="001857AD" w:rsidRPr="00C74CDD">
        <w:rPr>
          <w:rFonts w:ascii="Times New Roman" w:hAnsi="Times New Roman" w:cs="Times New Roman"/>
          <w:sz w:val="24"/>
          <w:szCs w:val="24"/>
        </w:rPr>
        <w:t xml:space="preserve"> </w:t>
      </w:r>
      <w:r w:rsidR="001857AD" w:rsidRPr="00C74CDD">
        <w:rPr>
          <w:rFonts w:ascii="Times New Roman" w:hAnsi="Times New Roman" w:cs="Times New Roman"/>
          <w:color w:val="000000"/>
          <w:sz w:val="24"/>
          <w:szCs w:val="24"/>
          <w:shd w:val="clear" w:color="auto" w:fill="FFFFFF"/>
        </w:rPr>
        <w:t>("These cheeses are banned in the US", 2020)</w:t>
      </w:r>
      <w:r w:rsidR="00185AB4" w:rsidRPr="00C74CDD">
        <w:rPr>
          <w:rFonts w:ascii="Times New Roman" w:hAnsi="Times New Roman" w:cs="Times New Roman"/>
          <w:sz w:val="24"/>
          <w:szCs w:val="24"/>
        </w:rPr>
        <w:t xml:space="preserve">. </w:t>
      </w:r>
      <w:r w:rsidR="00340773" w:rsidRPr="00C74CDD">
        <w:rPr>
          <w:rFonts w:ascii="Times New Roman" w:hAnsi="Times New Roman" w:cs="Times New Roman"/>
          <w:sz w:val="24"/>
          <w:szCs w:val="24"/>
        </w:rPr>
        <w:t xml:space="preserve">Consumption of cheese from unpasteurized milk imposes a lot of food quality risks. </w:t>
      </w:r>
      <w:r w:rsidR="00185AB4" w:rsidRPr="00C74CDD">
        <w:rPr>
          <w:rFonts w:ascii="Times New Roman" w:hAnsi="Times New Roman" w:cs="Times New Roman"/>
          <w:sz w:val="24"/>
          <w:szCs w:val="24"/>
        </w:rPr>
        <w:t>Many people have indicated some benefits emanating from unpasteurized milk such taste and favor.</w:t>
      </w:r>
    </w:p>
    <w:p w:rsidR="00185AB4" w:rsidRPr="00C74CDD" w:rsidRDefault="003937AD" w:rsidP="00C74CDD">
      <w:pPr>
        <w:spacing w:line="480" w:lineRule="auto"/>
        <w:rPr>
          <w:rFonts w:ascii="Times New Roman" w:hAnsi="Times New Roman" w:cs="Times New Roman"/>
          <w:sz w:val="24"/>
          <w:szCs w:val="24"/>
        </w:rPr>
      </w:pPr>
      <w:r>
        <w:rPr>
          <w:rFonts w:ascii="Times New Roman" w:hAnsi="Times New Roman" w:cs="Times New Roman"/>
          <w:sz w:val="24"/>
          <w:szCs w:val="24"/>
        </w:rPr>
        <w:tab/>
      </w:r>
      <w:r w:rsidR="00185AB4" w:rsidRPr="00C74CDD">
        <w:rPr>
          <w:rFonts w:ascii="Times New Roman" w:hAnsi="Times New Roman" w:cs="Times New Roman"/>
          <w:sz w:val="24"/>
          <w:szCs w:val="24"/>
        </w:rPr>
        <w:t xml:space="preserve">The dilemma fall in that, is it right to ban sell of cheese from unpasteurized milk? Food safety is turning against consumer tastes and the interests of food industries. Does it means unpasteurized cheese is safe? Now the issue is left to individual consumer to make ethical choices on which cheese he will be using. </w:t>
      </w:r>
      <w:r w:rsidR="00670914" w:rsidRPr="00C74CDD">
        <w:rPr>
          <w:rFonts w:ascii="Times New Roman" w:hAnsi="Times New Roman" w:cs="Times New Roman"/>
          <w:sz w:val="24"/>
          <w:szCs w:val="24"/>
        </w:rPr>
        <w:t xml:space="preserve">However the problem is that not all consumers will be able to have the information and even able to make the right choices. Whenever the authorities decide to make the information available to everyone some may fail to agree as they may fail to trust them. </w:t>
      </w:r>
    </w:p>
    <w:p w:rsidR="00670914" w:rsidRPr="00C74CDD" w:rsidRDefault="00670914" w:rsidP="00C74CDD">
      <w:pPr>
        <w:spacing w:line="480" w:lineRule="auto"/>
        <w:rPr>
          <w:rFonts w:ascii="Times New Roman" w:hAnsi="Times New Roman" w:cs="Times New Roman"/>
          <w:sz w:val="24"/>
          <w:szCs w:val="24"/>
        </w:rPr>
      </w:pPr>
    </w:p>
    <w:p w:rsidR="00670914" w:rsidRPr="00C74CDD" w:rsidRDefault="00670914" w:rsidP="00C74CDD">
      <w:pPr>
        <w:spacing w:line="480" w:lineRule="auto"/>
        <w:rPr>
          <w:rFonts w:ascii="Times New Roman" w:hAnsi="Times New Roman" w:cs="Times New Roman"/>
          <w:sz w:val="24"/>
          <w:szCs w:val="24"/>
        </w:rPr>
      </w:pPr>
    </w:p>
    <w:p w:rsidR="00C74CDD" w:rsidRDefault="00C74CDD" w:rsidP="00C74CDD">
      <w:pPr>
        <w:spacing w:line="480" w:lineRule="auto"/>
        <w:rPr>
          <w:rFonts w:ascii="Times New Roman" w:hAnsi="Times New Roman" w:cs="Times New Roman"/>
          <w:sz w:val="24"/>
          <w:szCs w:val="24"/>
        </w:rPr>
      </w:pPr>
    </w:p>
    <w:p w:rsidR="003937AD" w:rsidRDefault="003937AD" w:rsidP="00C74CDD">
      <w:pPr>
        <w:spacing w:line="480" w:lineRule="auto"/>
        <w:rPr>
          <w:rFonts w:ascii="Times New Roman" w:hAnsi="Times New Roman" w:cs="Times New Roman"/>
          <w:sz w:val="24"/>
          <w:szCs w:val="24"/>
        </w:rPr>
      </w:pPr>
    </w:p>
    <w:p w:rsidR="00670914" w:rsidRPr="00C74CDD" w:rsidRDefault="00670914" w:rsidP="00C74CDD">
      <w:pPr>
        <w:spacing w:line="480" w:lineRule="auto"/>
        <w:jc w:val="center"/>
        <w:rPr>
          <w:rFonts w:ascii="Times New Roman" w:hAnsi="Times New Roman" w:cs="Times New Roman"/>
          <w:sz w:val="24"/>
          <w:szCs w:val="24"/>
        </w:rPr>
      </w:pPr>
      <w:r w:rsidRPr="00C74CDD">
        <w:rPr>
          <w:rFonts w:ascii="Times New Roman" w:hAnsi="Times New Roman" w:cs="Times New Roman"/>
          <w:sz w:val="24"/>
          <w:szCs w:val="24"/>
        </w:rPr>
        <w:lastRenderedPageBreak/>
        <w:t>References</w:t>
      </w:r>
    </w:p>
    <w:p w:rsidR="001A029B" w:rsidRPr="001A029B" w:rsidRDefault="001A029B" w:rsidP="001A029B">
      <w:pPr>
        <w:spacing w:line="480" w:lineRule="auto"/>
        <w:rPr>
          <w:rFonts w:ascii="Times New Roman" w:hAnsi="Times New Roman" w:cs="Times New Roman"/>
          <w:color w:val="000000"/>
          <w:sz w:val="24"/>
          <w:szCs w:val="24"/>
          <w:shd w:val="clear" w:color="auto" w:fill="FFFFFF"/>
        </w:rPr>
      </w:pPr>
      <w:r w:rsidRPr="001A029B">
        <w:rPr>
          <w:rFonts w:ascii="Times New Roman" w:hAnsi="Times New Roman" w:cs="Times New Roman"/>
          <w:color w:val="222222"/>
          <w:sz w:val="24"/>
          <w:szCs w:val="24"/>
          <w:shd w:val="clear" w:color="auto" w:fill="FFFFFF"/>
        </w:rPr>
        <w:t>Almas, R. (1999). Food trust, ethics and safety in risk society. </w:t>
      </w:r>
      <w:r w:rsidRPr="001A029B">
        <w:rPr>
          <w:rFonts w:ascii="Times New Roman" w:hAnsi="Times New Roman" w:cs="Times New Roman"/>
          <w:i/>
          <w:iCs/>
          <w:color w:val="222222"/>
          <w:sz w:val="24"/>
          <w:szCs w:val="24"/>
          <w:shd w:val="clear" w:color="auto" w:fill="FFFFFF"/>
        </w:rPr>
        <w:t xml:space="preserve">Sociological Research </w:t>
      </w:r>
      <w:r>
        <w:rPr>
          <w:rFonts w:ascii="Times New Roman" w:hAnsi="Times New Roman" w:cs="Times New Roman"/>
          <w:i/>
          <w:iCs/>
          <w:color w:val="222222"/>
          <w:sz w:val="24"/>
          <w:szCs w:val="24"/>
          <w:shd w:val="clear" w:color="auto" w:fill="FFFFFF"/>
        </w:rPr>
        <w:tab/>
      </w:r>
      <w:r w:rsidRPr="001A029B">
        <w:rPr>
          <w:rFonts w:ascii="Times New Roman" w:hAnsi="Times New Roman" w:cs="Times New Roman"/>
          <w:i/>
          <w:iCs/>
          <w:color w:val="222222"/>
          <w:sz w:val="24"/>
          <w:szCs w:val="24"/>
          <w:shd w:val="clear" w:color="auto" w:fill="FFFFFF"/>
        </w:rPr>
        <w:t>Online</w:t>
      </w:r>
      <w:r w:rsidRPr="001A029B">
        <w:rPr>
          <w:rFonts w:ascii="Times New Roman" w:hAnsi="Times New Roman" w:cs="Times New Roman"/>
          <w:color w:val="222222"/>
          <w:sz w:val="24"/>
          <w:szCs w:val="24"/>
          <w:shd w:val="clear" w:color="auto" w:fill="FFFFFF"/>
        </w:rPr>
        <w:t>, </w:t>
      </w:r>
      <w:r w:rsidRPr="001A029B">
        <w:rPr>
          <w:rFonts w:ascii="Times New Roman" w:hAnsi="Times New Roman" w:cs="Times New Roman"/>
          <w:i/>
          <w:iCs/>
          <w:color w:val="222222"/>
          <w:sz w:val="24"/>
          <w:szCs w:val="24"/>
          <w:shd w:val="clear" w:color="auto" w:fill="FFFFFF"/>
        </w:rPr>
        <w:t>4</w:t>
      </w:r>
      <w:r w:rsidRPr="001A029B">
        <w:rPr>
          <w:rFonts w:ascii="Times New Roman" w:hAnsi="Times New Roman" w:cs="Times New Roman"/>
          <w:color w:val="222222"/>
          <w:sz w:val="24"/>
          <w:szCs w:val="24"/>
          <w:shd w:val="clear" w:color="auto" w:fill="FFFFFF"/>
        </w:rPr>
        <w:t>(3), 275-281.</w:t>
      </w:r>
    </w:p>
    <w:p w:rsidR="00C74CDD" w:rsidRPr="00C74CDD" w:rsidRDefault="00C74CDD" w:rsidP="00C74CDD">
      <w:pPr>
        <w:spacing w:line="480" w:lineRule="auto"/>
        <w:rPr>
          <w:rFonts w:ascii="Times New Roman" w:hAnsi="Times New Roman" w:cs="Times New Roman"/>
          <w:sz w:val="24"/>
          <w:szCs w:val="24"/>
        </w:rPr>
      </w:pPr>
      <w:r w:rsidRPr="00C74CDD">
        <w:rPr>
          <w:rFonts w:ascii="Times New Roman" w:hAnsi="Times New Roman" w:cs="Times New Roman"/>
          <w:color w:val="222222"/>
          <w:sz w:val="24"/>
          <w:szCs w:val="24"/>
          <w:shd w:val="clear" w:color="auto" w:fill="FFFFFF"/>
        </w:rPr>
        <w:t xml:space="preserve">Bhurosy, T., &amp; Jeewon, R. (2014). Overweight and obesity epidemic in developing countries: a </w:t>
      </w:r>
      <w:r>
        <w:rPr>
          <w:rFonts w:ascii="Times New Roman" w:hAnsi="Times New Roman" w:cs="Times New Roman"/>
          <w:color w:val="222222"/>
          <w:sz w:val="24"/>
          <w:szCs w:val="24"/>
          <w:shd w:val="clear" w:color="auto" w:fill="FFFFFF"/>
        </w:rPr>
        <w:tab/>
      </w:r>
      <w:r w:rsidRPr="00C74CDD">
        <w:rPr>
          <w:rFonts w:ascii="Times New Roman" w:hAnsi="Times New Roman" w:cs="Times New Roman"/>
          <w:color w:val="222222"/>
          <w:sz w:val="24"/>
          <w:szCs w:val="24"/>
          <w:shd w:val="clear" w:color="auto" w:fill="FFFFFF"/>
        </w:rPr>
        <w:t>problem with diet, physical activity, or socioeconomic status?. </w:t>
      </w:r>
      <w:r w:rsidRPr="00C74CDD">
        <w:rPr>
          <w:rFonts w:ascii="Times New Roman" w:hAnsi="Times New Roman" w:cs="Times New Roman"/>
          <w:i/>
          <w:iCs/>
          <w:color w:val="222222"/>
          <w:sz w:val="24"/>
          <w:szCs w:val="24"/>
          <w:shd w:val="clear" w:color="auto" w:fill="FFFFFF"/>
        </w:rPr>
        <w:t xml:space="preserve">The Scientific World </w:t>
      </w:r>
      <w:r>
        <w:rPr>
          <w:rFonts w:ascii="Times New Roman" w:hAnsi="Times New Roman" w:cs="Times New Roman"/>
          <w:i/>
          <w:iCs/>
          <w:color w:val="222222"/>
          <w:sz w:val="24"/>
          <w:szCs w:val="24"/>
          <w:shd w:val="clear" w:color="auto" w:fill="FFFFFF"/>
        </w:rPr>
        <w:tab/>
      </w:r>
      <w:r w:rsidRPr="00C74CDD">
        <w:rPr>
          <w:rFonts w:ascii="Times New Roman" w:hAnsi="Times New Roman" w:cs="Times New Roman"/>
          <w:i/>
          <w:iCs/>
          <w:color w:val="222222"/>
          <w:sz w:val="24"/>
          <w:szCs w:val="24"/>
          <w:shd w:val="clear" w:color="auto" w:fill="FFFFFF"/>
        </w:rPr>
        <w:t>Journal</w:t>
      </w:r>
      <w:r w:rsidRPr="00C74CDD">
        <w:rPr>
          <w:rFonts w:ascii="Times New Roman" w:hAnsi="Times New Roman" w:cs="Times New Roman"/>
          <w:color w:val="222222"/>
          <w:sz w:val="24"/>
          <w:szCs w:val="24"/>
          <w:shd w:val="clear" w:color="auto" w:fill="FFFFFF"/>
        </w:rPr>
        <w:t>, </w:t>
      </w:r>
      <w:r w:rsidRPr="00C74CDD">
        <w:rPr>
          <w:rFonts w:ascii="Times New Roman" w:hAnsi="Times New Roman" w:cs="Times New Roman"/>
          <w:i/>
          <w:iCs/>
          <w:color w:val="222222"/>
          <w:sz w:val="24"/>
          <w:szCs w:val="24"/>
          <w:shd w:val="clear" w:color="auto" w:fill="FFFFFF"/>
        </w:rPr>
        <w:t>2014</w:t>
      </w:r>
      <w:r w:rsidRPr="00C74CDD">
        <w:rPr>
          <w:rFonts w:ascii="Times New Roman" w:hAnsi="Times New Roman" w:cs="Times New Roman"/>
          <w:color w:val="222222"/>
          <w:sz w:val="24"/>
          <w:szCs w:val="24"/>
          <w:shd w:val="clear" w:color="auto" w:fill="FFFFFF"/>
        </w:rPr>
        <w:t>.</w:t>
      </w:r>
    </w:p>
    <w:p w:rsidR="00340773" w:rsidRPr="00C74CDD" w:rsidRDefault="00670914" w:rsidP="00C74CDD">
      <w:pPr>
        <w:spacing w:line="480" w:lineRule="auto"/>
        <w:rPr>
          <w:rFonts w:ascii="Times New Roman" w:hAnsi="Times New Roman" w:cs="Times New Roman"/>
          <w:sz w:val="24"/>
          <w:szCs w:val="24"/>
        </w:rPr>
      </w:pPr>
      <w:r w:rsidRPr="00C74CDD">
        <w:rPr>
          <w:rFonts w:ascii="Times New Roman" w:hAnsi="Times New Roman" w:cs="Times New Roman"/>
          <w:sz w:val="24"/>
          <w:szCs w:val="24"/>
        </w:rPr>
        <w:t xml:space="preserve">Chinese figures show fivefold rise in babies sick from contaminated milk. </w:t>
      </w:r>
      <w:r w:rsidR="00B54BEC" w:rsidRPr="00C74CDD">
        <w:rPr>
          <w:rFonts w:ascii="Times New Roman" w:hAnsi="Times New Roman" w:cs="Times New Roman"/>
          <w:sz w:val="24"/>
          <w:szCs w:val="24"/>
        </w:rPr>
        <w:t>The</w:t>
      </w:r>
      <w:r w:rsidRPr="00C74CDD">
        <w:rPr>
          <w:rFonts w:ascii="Times New Roman" w:hAnsi="Times New Roman" w:cs="Times New Roman"/>
          <w:sz w:val="24"/>
          <w:szCs w:val="24"/>
        </w:rPr>
        <w:t xml:space="preserve"> Guardian. (2020). </w:t>
      </w:r>
      <w:r w:rsidR="00C74CDD">
        <w:rPr>
          <w:rFonts w:ascii="Times New Roman" w:hAnsi="Times New Roman" w:cs="Times New Roman"/>
          <w:sz w:val="24"/>
          <w:szCs w:val="24"/>
        </w:rPr>
        <w:tab/>
      </w:r>
      <w:r w:rsidRPr="00C74CDD">
        <w:rPr>
          <w:rFonts w:ascii="Times New Roman" w:hAnsi="Times New Roman" w:cs="Times New Roman"/>
          <w:sz w:val="24"/>
          <w:szCs w:val="24"/>
        </w:rPr>
        <w:t xml:space="preserve">Retrieved 17 June 2020, from </w:t>
      </w:r>
      <w:r w:rsidR="00C74CDD">
        <w:rPr>
          <w:rFonts w:ascii="Times New Roman" w:hAnsi="Times New Roman" w:cs="Times New Roman"/>
          <w:sz w:val="24"/>
          <w:szCs w:val="24"/>
        </w:rPr>
        <w:tab/>
      </w:r>
      <w:hyperlink r:id="rId6" w:anchor=":~:text=Chinese%20figures%20s how%20fivefold%20rise%20in%20babies%20sick%20from%20contaminated%20milk,- This%20article%20is&amp;text=In%20a%20statement%20released%20overnight,treatment% 20but%2054%2C000%20were%20hospitalised" w:history="1">
        <w:r w:rsidR="00C74CDD" w:rsidRPr="00A34863">
          <w:rPr>
            <w:rStyle w:val="Hyperlink"/>
            <w:rFonts w:ascii="Times New Roman" w:hAnsi="Times New Roman" w:cs="Times New Roman"/>
            <w:sz w:val="24"/>
            <w:szCs w:val="24"/>
          </w:rPr>
          <w:t>https://www.theguardian.com/world/2008/dec/02/china#:~:text=Chinese%20figures%20s</w:t>
        </w:r>
        <w:r w:rsidR="00C74CDD" w:rsidRPr="00A34863">
          <w:rPr>
            <w:rStyle w:val="Hyperlink"/>
            <w:rFonts w:ascii="Times New Roman" w:hAnsi="Times New Roman" w:cs="Times New Roman"/>
            <w:sz w:val="24"/>
            <w:szCs w:val="24"/>
          </w:rPr>
          <w:tab/>
          <w:t>how%20fivefold%20rise%20in%20babies%20sick%20from%20contaminated%20milk,-</w:t>
        </w:r>
        <w:r w:rsidR="00C74CDD" w:rsidRPr="00A34863">
          <w:rPr>
            <w:rStyle w:val="Hyperlink"/>
            <w:rFonts w:ascii="Times New Roman" w:hAnsi="Times New Roman" w:cs="Times New Roman"/>
            <w:sz w:val="24"/>
            <w:szCs w:val="24"/>
          </w:rPr>
          <w:tab/>
          <w:t>This%20article%20is&amp;text=In%20a%20statement%20released%20overnight,treatment%</w:t>
        </w:r>
        <w:r w:rsidR="00C74CDD" w:rsidRPr="00A34863">
          <w:rPr>
            <w:rStyle w:val="Hyperlink"/>
            <w:rFonts w:ascii="Times New Roman" w:hAnsi="Times New Roman" w:cs="Times New Roman"/>
            <w:sz w:val="24"/>
            <w:szCs w:val="24"/>
          </w:rPr>
          <w:tab/>
          <w:t>20but%2054%2C000%20were%20hospitalised</w:t>
        </w:r>
      </w:hyperlink>
      <w:r w:rsidRPr="00C74CDD">
        <w:rPr>
          <w:rFonts w:ascii="Times New Roman" w:hAnsi="Times New Roman" w:cs="Times New Roman"/>
          <w:sz w:val="24"/>
          <w:szCs w:val="24"/>
        </w:rPr>
        <w:t>.</w:t>
      </w:r>
    </w:p>
    <w:p w:rsidR="001A029B" w:rsidRPr="001A029B" w:rsidRDefault="001A029B" w:rsidP="001A029B">
      <w:pPr>
        <w:spacing w:line="480" w:lineRule="auto"/>
        <w:rPr>
          <w:rFonts w:ascii="Times New Roman" w:hAnsi="Times New Roman" w:cs="Times New Roman"/>
          <w:color w:val="222222"/>
          <w:sz w:val="24"/>
          <w:szCs w:val="24"/>
          <w:shd w:val="clear" w:color="auto" w:fill="FFFFFF"/>
        </w:rPr>
      </w:pPr>
      <w:r w:rsidRPr="001A029B">
        <w:rPr>
          <w:rFonts w:ascii="Times New Roman" w:hAnsi="Times New Roman" w:cs="Times New Roman"/>
          <w:color w:val="222222"/>
          <w:sz w:val="24"/>
          <w:szCs w:val="24"/>
          <w:shd w:val="clear" w:color="auto" w:fill="FFFFFF"/>
        </w:rPr>
        <w:t>Luning, P. A., &amp; Devlieghere, F. (Eds.). (2006). </w:t>
      </w:r>
      <w:r w:rsidRPr="001A029B">
        <w:rPr>
          <w:rFonts w:ascii="Times New Roman" w:hAnsi="Times New Roman" w:cs="Times New Roman"/>
          <w:i/>
          <w:iCs/>
          <w:color w:val="222222"/>
          <w:sz w:val="24"/>
          <w:szCs w:val="24"/>
          <w:shd w:val="clear" w:color="auto" w:fill="FFFFFF"/>
        </w:rPr>
        <w:t>Safety in the agri-food chain</w:t>
      </w:r>
      <w:r w:rsidRPr="001A029B">
        <w:rPr>
          <w:rFonts w:ascii="Times New Roman" w:hAnsi="Times New Roman" w:cs="Times New Roman"/>
          <w:color w:val="222222"/>
          <w:sz w:val="24"/>
          <w:szCs w:val="24"/>
          <w:shd w:val="clear" w:color="auto" w:fill="FFFFFF"/>
        </w:rPr>
        <w:t xml:space="preserve">. Wageningen </w:t>
      </w:r>
      <w:r>
        <w:rPr>
          <w:rFonts w:ascii="Times New Roman" w:hAnsi="Times New Roman" w:cs="Times New Roman"/>
          <w:color w:val="222222"/>
          <w:sz w:val="24"/>
          <w:szCs w:val="24"/>
          <w:shd w:val="clear" w:color="auto" w:fill="FFFFFF"/>
        </w:rPr>
        <w:tab/>
      </w:r>
      <w:r w:rsidRPr="001A029B">
        <w:rPr>
          <w:rFonts w:ascii="Times New Roman" w:hAnsi="Times New Roman" w:cs="Times New Roman"/>
          <w:color w:val="222222"/>
          <w:sz w:val="24"/>
          <w:szCs w:val="24"/>
          <w:shd w:val="clear" w:color="auto" w:fill="FFFFFF"/>
        </w:rPr>
        <w:t>Academic Pub.</w:t>
      </w:r>
    </w:p>
    <w:p w:rsidR="00C74CDD" w:rsidRPr="00C74CDD" w:rsidRDefault="00C74CDD" w:rsidP="00C74CDD">
      <w:pPr>
        <w:spacing w:line="480" w:lineRule="auto"/>
        <w:rPr>
          <w:rFonts w:ascii="Times New Roman" w:hAnsi="Times New Roman" w:cs="Times New Roman"/>
          <w:color w:val="222222"/>
          <w:sz w:val="24"/>
          <w:szCs w:val="24"/>
          <w:shd w:val="clear" w:color="auto" w:fill="FFFFFF"/>
        </w:rPr>
      </w:pPr>
      <w:r w:rsidRPr="00C74CDD">
        <w:rPr>
          <w:rFonts w:ascii="Times New Roman" w:hAnsi="Times New Roman" w:cs="Times New Roman"/>
          <w:color w:val="222222"/>
          <w:sz w:val="24"/>
          <w:szCs w:val="24"/>
          <w:shd w:val="clear" w:color="auto" w:fill="FFFFFF"/>
        </w:rPr>
        <w:t xml:space="preserve">Olsson, A., &amp; Skjöldebrand, C. (2008). Risk management and quality assurance through the food </w:t>
      </w:r>
      <w:r>
        <w:rPr>
          <w:rFonts w:ascii="Times New Roman" w:hAnsi="Times New Roman" w:cs="Times New Roman"/>
          <w:color w:val="222222"/>
          <w:sz w:val="24"/>
          <w:szCs w:val="24"/>
          <w:shd w:val="clear" w:color="auto" w:fill="FFFFFF"/>
        </w:rPr>
        <w:tab/>
      </w:r>
      <w:r w:rsidRPr="00C74CDD">
        <w:rPr>
          <w:rFonts w:ascii="Times New Roman" w:hAnsi="Times New Roman" w:cs="Times New Roman"/>
          <w:color w:val="222222"/>
          <w:sz w:val="24"/>
          <w:szCs w:val="24"/>
          <w:shd w:val="clear" w:color="auto" w:fill="FFFFFF"/>
        </w:rPr>
        <w:t>supply chain–case studies in the Swedish food industry. </w:t>
      </w:r>
      <w:r w:rsidRPr="00C74CDD">
        <w:rPr>
          <w:rFonts w:ascii="Times New Roman" w:hAnsi="Times New Roman" w:cs="Times New Roman"/>
          <w:i/>
          <w:iCs/>
          <w:color w:val="222222"/>
          <w:sz w:val="24"/>
          <w:szCs w:val="24"/>
          <w:shd w:val="clear" w:color="auto" w:fill="FFFFFF"/>
        </w:rPr>
        <w:t xml:space="preserve">The Open Food Science </w:t>
      </w:r>
      <w:r>
        <w:rPr>
          <w:rFonts w:ascii="Times New Roman" w:hAnsi="Times New Roman" w:cs="Times New Roman"/>
          <w:i/>
          <w:iCs/>
          <w:color w:val="222222"/>
          <w:sz w:val="24"/>
          <w:szCs w:val="24"/>
          <w:shd w:val="clear" w:color="auto" w:fill="FFFFFF"/>
        </w:rPr>
        <w:tab/>
      </w:r>
      <w:r w:rsidRPr="00C74CDD">
        <w:rPr>
          <w:rFonts w:ascii="Times New Roman" w:hAnsi="Times New Roman" w:cs="Times New Roman"/>
          <w:i/>
          <w:iCs/>
          <w:color w:val="222222"/>
          <w:sz w:val="24"/>
          <w:szCs w:val="24"/>
          <w:shd w:val="clear" w:color="auto" w:fill="FFFFFF"/>
        </w:rPr>
        <w:t>Journal</w:t>
      </w:r>
      <w:r w:rsidRPr="00C74CDD">
        <w:rPr>
          <w:rFonts w:ascii="Times New Roman" w:hAnsi="Times New Roman" w:cs="Times New Roman"/>
          <w:color w:val="222222"/>
          <w:sz w:val="24"/>
          <w:szCs w:val="24"/>
          <w:shd w:val="clear" w:color="auto" w:fill="FFFFFF"/>
        </w:rPr>
        <w:t>, </w:t>
      </w:r>
      <w:r w:rsidRPr="00C74CDD">
        <w:rPr>
          <w:rFonts w:ascii="Times New Roman" w:hAnsi="Times New Roman" w:cs="Times New Roman"/>
          <w:i/>
          <w:iCs/>
          <w:color w:val="222222"/>
          <w:sz w:val="24"/>
          <w:szCs w:val="24"/>
          <w:shd w:val="clear" w:color="auto" w:fill="FFFFFF"/>
        </w:rPr>
        <w:t>2</w:t>
      </w:r>
      <w:r w:rsidRPr="00C74CDD">
        <w:rPr>
          <w:rFonts w:ascii="Times New Roman" w:hAnsi="Times New Roman" w:cs="Times New Roman"/>
          <w:color w:val="222222"/>
          <w:sz w:val="24"/>
          <w:szCs w:val="24"/>
          <w:shd w:val="clear" w:color="auto" w:fill="FFFFFF"/>
        </w:rPr>
        <w:t>(1).</w:t>
      </w:r>
    </w:p>
    <w:p w:rsidR="001857AD" w:rsidRDefault="001857AD" w:rsidP="00C74CDD">
      <w:pPr>
        <w:spacing w:line="480" w:lineRule="auto"/>
        <w:rPr>
          <w:rFonts w:ascii="Times New Roman" w:hAnsi="Times New Roman" w:cs="Times New Roman"/>
          <w:color w:val="000000"/>
          <w:sz w:val="24"/>
          <w:szCs w:val="24"/>
          <w:shd w:val="clear" w:color="auto" w:fill="FFFFFF"/>
        </w:rPr>
      </w:pPr>
      <w:r w:rsidRPr="00C74CDD">
        <w:rPr>
          <w:rFonts w:ascii="Times New Roman" w:hAnsi="Times New Roman" w:cs="Times New Roman"/>
          <w:i/>
          <w:iCs/>
          <w:color w:val="000000"/>
          <w:sz w:val="24"/>
          <w:szCs w:val="24"/>
          <w:shd w:val="clear" w:color="auto" w:fill="FFFFFF"/>
        </w:rPr>
        <w:t>These cheeses are banned in the US</w:t>
      </w:r>
      <w:r w:rsidRPr="00C74CDD">
        <w:rPr>
          <w:rFonts w:ascii="Times New Roman" w:hAnsi="Times New Roman" w:cs="Times New Roman"/>
          <w:color w:val="000000"/>
          <w:sz w:val="24"/>
          <w:szCs w:val="24"/>
          <w:shd w:val="clear" w:color="auto" w:fill="FFFFFF"/>
        </w:rPr>
        <w:t xml:space="preserve">. The Daily Meal. (2020). Retrieved 17 June 2020, from </w:t>
      </w:r>
      <w:r w:rsidR="00C74CDD">
        <w:rPr>
          <w:rFonts w:ascii="Times New Roman" w:hAnsi="Times New Roman" w:cs="Times New Roman"/>
          <w:color w:val="000000"/>
          <w:sz w:val="24"/>
          <w:szCs w:val="24"/>
          <w:shd w:val="clear" w:color="auto" w:fill="FFFFFF"/>
        </w:rPr>
        <w:tab/>
      </w:r>
      <w:hyperlink r:id="rId7" w:history="1">
        <w:r w:rsidRPr="00C74CDD">
          <w:rPr>
            <w:rStyle w:val="Hyperlink"/>
            <w:rFonts w:ascii="Times New Roman" w:hAnsi="Times New Roman" w:cs="Times New Roman"/>
            <w:sz w:val="24"/>
            <w:szCs w:val="24"/>
            <w:shd w:val="clear" w:color="auto" w:fill="FFFFFF"/>
          </w:rPr>
          <w:t>https://www.thedailymeal.com/travel/global-cuisine/cheeses-banned-us</w:t>
        </w:r>
      </w:hyperlink>
      <w:r w:rsidRPr="00C74CDD">
        <w:rPr>
          <w:rFonts w:ascii="Times New Roman" w:hAnsi="Times New Roman" w:cs="Times New Roman"/>
          <w:color w:val="000000"/>
          <w:sz w:val="24"/>
          <w:szCs w:val="24"/>
          <w:shd w:val="clear" w:color="auto" w:fill="FFFFFF"/>
        </w:rPr>
        <w:t>.</w:t>
      </w:r>
    </w:p>
    <w:sectPr w:rsidR="001857A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67F8" w:rsidRDefault="007E67F8" w:rsidP="00C74CDD">
      <w:pPr>
        <w:spacing w:after="0" w:line="240" w:lineRule="auto"/>
      </w:pPr>
      <w:r>
        <w:separator/>
      </w:r>
    </w:p>
  </w:endnote>
  <w:endnote w:type="continuationSeparator" w:id="0">
    <w:p w:rsidR="007E67F8" w:rsidRDefault="007E67F8" w:rsidP="00C74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67F8" w:rsidRDefault="007E67F8" w:rsidP="00C74CDD">
      <w:pPr>
        <w:spacing w:after="0" w:line="240" w:lineRule="auto"/>
      </w:pPr>
      <w:r>
        <w:separator/>
      </w:r>
    </w:p>
  </w:footnote>
  <w:footnote w:type="continuationSeparator" w:id="0">
    <w:p w:rsidR="007E67F8" w:rsidRDefault="007E67F8" w:rsidP="00C74C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1707216"/>
      <w:docPartObj>
        <w:docPartGallery w:val="Page Numbers (Top of Page)"/>
        <w:docPartUnique/>
      </w:docPartObj>
    </w:sdtPr>
    <w:sdtEndPr>
      <w:rPr>
        <w:rFonts w:ascii="Times New Roman" w:hAnsi="Times New Roman" w:cs="Times New Roman"/>
        <w:noProof/>
        <w:sz w:val="24"/>
        <w:szCs w:val="24"/>
      </w:rPr>
    </w:sdtEndPr>
    <w:sdtContent>
      <w:p w:rsidR="00C74CDD" w:rsidRPr="00C74CDD" w:rsidRDefault="00C74CDD">
        <w:pPr>
          <w:pStyle w:val="Header"/>
          <w:jc w:val="right"/>
          <w:rPr>
            <w:rFonts w:ascii="Times New Roman" w:hAnsi="Times New Roman" w:cs="Times New Roman"/>
            <w:sz w:val="24"/>
            <w:szCs w:val="24"/>
          </w:rPr>
        </w:pPr>
        <w:r w:rsidRPr="00C74CDD">
          <w:rPr>
            <w:rFonts w:ascii="Times New Roman" w:hAnsi="Times New Roman" w:cs="Times New Roman"/>
            <w:sz w:val="24"/>
            <w:szCs w:val="24"/>
          </w:rPr>
          <w:fldChar w:fldCharType="begin"/>
        </w:r>
        <w:r w:rsidRPr="00C74CDD">
          <w:rPr>
            <w:rFonts w:ascii="Times New Roman" w:hAnsi="Times New Roman" w:cs="Times New Roman"/>
            <w:sz w:val="24"/>
            <w:szCs w:val="24"/>
          </w:rPr>
          <w:instrText xml:space="preserve"> PAGE   \* MERGEFORMAT </w:instrText>
        </w:r>
        <w:r w:rsidRPr="00C74CDD">
          <w:rPr>
            <w:rFonts w:ascii="Times New Roman" w:hAnsi="Times New Roman" w:cs="Times New Roman"/>
            <w:sz w:val="24"/>
            <w:szCs w:val="24"/>
          </w:rPr>
          <w:fldChar w:fldCharType="separate"/>
        </w:r>
        <w:r w:rsidR="00B54BEC">
          <w:rPr>
            <w:rFonts w:ascii="Times New Roman" w:hAnsi="Times New Roman" w:cs="Times New Roman"/>
            <w:noProof/>
            <w:sz w:val="24"/>
            <w:szCs w:val="24"/>
          </w:rPr>
          <w:t>5</w:t>
        </w:r>
        <w:r w:rsidRPr="00C74CDD">
          <w:rPr>
            <w:rFonts w:ascii="Times New Roman" w:hAnsi="Times New Roman" w:cs="Times New Roman"/>
            <w:noProof/>
            <w:sz w:val="24"/>
            <w:szCs w:val="24"/>
          </w:rPr>
          <w:fldChar w:fldCharType="end"/>
        </w:r>
      </w:p>
    </w:sdtContent>
  </w:sdt>
  <w:p w:rsidR="00C74CDD" w:rsidRDefault="00C74C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OwMDQyNTQyNrQ0NTRU0lEKTi0uzszPAykwrAUAUGh5sywAAAA="/>
  </w:docVars>
  <w:rsids>
    <w:rsidRoot w:val="00172C55"/>
    <w:rsid w:val="001144FF"/>
    <w:rsid w:val="00172C55"/>
    <w:rsid w:val="001857AD"/>
    <w:rsid w:val="00185AB4"/>
    <w:rsid w:val="001A029B"/>
    <w:rsid w:val="001E63CE"/>
    <w:rsid w:val="00340773"/>
    <w:rsid w:val="00377C8A"/>
    <w:rsid w:val="003937AD"/>
    <w:rsid w:val="005D4E5E"/>
    <w:rsid w:val="00670914"/>
    <w:rsid w:val="007E67F8"/>
    <w:rsid w:val="008811CE"/>
    <w:rsid w:val="00965718"/>
    <w:rsid w:val="009700CD"/>
    <w:rsid w:val="009717D3"/>
    <w:rsid w:val="00B54BEC"/>
    <w:rsid w:val="00C74CDD"/>
    <w:rsid w:val="00E5677E"/>
    <w:rsid w:val="00EB7095"/>
    <w:rsid w:val="00EF611D"/>
    <w:rsid w:val="00F97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8BCF3D-EC91-4DF2-A7B7-3FE542FBF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57AD"/>
    <w:rPr>
      <w:color w:val="0563C1" w:themeColor="hyperlink"/>
      <w:u w:val="single"/>
    </w:rPr>
  </w:style>
  <w:style w:type="paragraph" w:styleId="Header">
    <w:name w:val="header"/>
    <w:basedOn w:val="Normal"/>
    <w:link w:val="HeaderChar"/>
    <w:uiPriority w:val="99"/>
    <w:unhideWhenUsed/>
    <w:rsid w:val="00C74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CDD"/>
  </w:style>
  <w:style w:type="paragraph" w:styleId="Footer">
    <w:name w:val="footer"/>
    <w:basedOn w:val="Normal"/>
    <w:link w:val="FooterChar"/>
    <w:uiPriority w:val="99"/>
    <w:unhideWhenUsed/>
    <w:rsid w:val="00C74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hedailymeal.com/travel/global-cuisine/cheeses-banned-u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world/2008/dec/02/chin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5</Pages>
  <Words>1071</Words>
  <Characters>6110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HP</cp:lastModifiedBy>
  <cp:revision>4</cp:revision>
  <dcterms:created xsi:type="dcterms:W3CDTF">2020-06-17T15:07:00Z</dcterms:created>
  <dcterms:modified xsi:type="dcterms:W3CDTF">2020-06-17T18:35:00Z</dcterms:modified>
</cp:coreProperties>
</file>